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Министерств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  <w:t>о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 xml:space="preserve"> науки и высшего образования</w:t>
      </w:r>
    </w:p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Российской Федерации</w:t>
      </w:r>
    </w:p>
    <w:p w:rsidR="00393695" w:rsidRPr="00EE19A3" w:rsidRDefault="00393695" w:rsidP="00393695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18"/>
          <w:szCs w:val="18"/>
          <w:lang w:eastAsia="x-none"/>
        </w:rPr>
      </w:pP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  <w:t>ФЕДЕРАЛЬНОЕ Государственное Автономное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образовательное учреждение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высшего образования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«новосибирский национальный исследовательский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 xml:space="preserve"> государственный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университет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»</w:t>
      </w:r>
    </w:p>
    <w:p w:rsidR="004712A0" w:rsidRPr="004B7576" w:rsidRDefault="004712A0" w:rsidP="00735FF7">
      <w:pPr>
        <w:spacing w:before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576">
        <w:rPr>
          <w:rFonts w:ascii="Times New Roman" w:hAnsi="Times New Roman" w:cs="Times New Roman"/>
          <w:b/>
          <w:sz w:val="32"/>
          <w:szCs w:val="32"/>
        </w:rPr>
        <w:t>О Т З Ы В</w:t>
      </w:r>
    </w:p>
    <w:p w:rsidR="004712A0" w:rsidRPr="00D20C38" w:rsidRDefault="004712A0" w:rsidP="00AB4A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D20C38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D20C38"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D20C38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93695" w:rsidRPr="00D20C38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Pr="00D20C38">
        <w:rPr>
          <w:rFonts w:ascii="Times New Roman" w:hAnsi="Times New Roman" w:cs="Times New Roman"/>
          <w:sz w:val="20"/>
          <w:szCs w:val="20"/>
        </w:rPr>
        <w:t xml:space="preserve"> практики)</w:t>
      </w:r>
    </w:p>
    <w:p w:rsidR="004712A0" w:rsidRPr="00D20C38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712A0" w:rsidRP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2A0">
        <w:rPr>
          <w:rFonts w:ascii="Times New Roman" w:hAnsi="Times New Roman" w:cs="Times New Roman"/>
          <w:sz w:val="18"/>
          <w:szCs w:val="18"/>
        </w:rPr>
        <w:t>(Фамилия Имя Отчество)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Факультет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BF0D8C">
        <w:rPr>
          <w:rFonts w:ascii="Times New Roman" w:hAnsi="Times New Roman" w:cs="Times New Roman"/>
          <w:sz w:val="24"/>
          <w:szCs w:val="24"/>
          <w:u w:val="single"/>
        </w:rPr>
        <w:t>информационных технологий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5C0830">
        <w:rPr>
          <w:rFonts w:ascii="Times New Roman" w:hAnsi="Times New Roman" w:cs="Times New Roman"/>
          <w:sz w:val="24"/>
          <w:szCs w:val="24"/>
        </w:rPr>
        <w:t>Группа________ Курс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AB4AD6">
        <w:rPr>
          <w:rFonts w:ascii="Times New Roman" w:hAnsi="Times New Roman" w:cs="Times New Roman"/>
          <w:sz w:val="24"/>
          <w:szCs w:val="24"/>
        </w:rPr>
        <w:t>2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</w:t>
      </w:r>
    </w:p>
    <w:p w:rsidR="00393695" w:rsidRDefault="00EE19A3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    </w:t>
      </w:r>
      <w:r w:rsidR="00393695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E85507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4712A0" w:rsidRDefault="004C36F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3936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3695">
        <w:rPr>
          <w:rFonts w:ascii="Times New Roman" w:hAnsi="Times New Roman" w:cs="Times New Roman"/>
          <w:sz w:val="24"/>
          <w:szCs w:val="24"/>
        </w:rPr>
        <w:t xml:space="preserve">профиль)   </w:t>
      </w:r>
      <w:proofErr w:type="gramEnd"/>
      <w:r w:rsidR="00D20C38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4712A0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4712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19A3">
        <w:rPr>
          <w:rFonts w:ascii="Times New Roman" w:hAnsi="Times New Roman" w:cs="Times New Roman"/>
          <w:sz w:val="24"/>
          <w:szCs w:val="24"/>
        </w:rPr>
        <w:t xml:space="preserve">     </w:t>
      </w:r>
      <w:r w:rsidR="004B7576">
        <w:rPr>
          <w:rFonts w:ascii="Times New Roman" w:hAnsi="Times New Roman" w:cs="Times New Roman"/>
          <w:sz w:val="18"/>
          <w:szCs w:val="18"/>
        </w:rPr>
        <w:t>(н</w:t>
      </w:r>
      <w:r w:rsidRPr="004712A0">
        <w:rPr>
          <w:rFonts w:ascii="Times New Roman" w:hAnsi="Times New Roman" w:cs="Times New Roman"/>
          <w:sz w:val="18"/>
          <w:szCs w:val="18"/>
        </w:rPr>
        <w:t>аименование организации и структурного подразделения)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61C4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обучающегося на практике 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576">
        <w:rPr>
          <w:rFonts w:ascii="Times New Roman" w:hAnsi="Times New Roman" w:cs="Times New Roman"/>
          <w:sz w:val="18"/>
          <w:szCs w:val="18"/>
        </w:rPr>
        <w:t>(у</w:t>
      </w:r>
      <w:r>
        <w:rPr>
          <w:rFonts w:ascii="Times New Roman" w:hAnsi="Times New Roman" w:cs="Times New Roman"/>
          <w:sz w:val="18"/>
          <w:szCs w:val="18"/>
        </w:rPr>
        <w:t>казывается</w:t>
      </w:r>
      <w:r w:rsidR="004C36FE">
        <w:rPr>
          <w:rFonts w:ascii="Times New Roman" w:hAnsi="Times New Roman" w:cs="Times New Roman"/>
          <w:sz w:val="18"/>
          <w:szCs w:val="18"/>
        </w:rPr>
        <w:t xml:space="preserve"> только</w:t>
      </w:r>
      <w:r>
        <w:rPr>
          <w:rFonts w:ascii="Times New Roman" w:hAnsi="Times New Roman" w:cs="Times New Roman"/>
          <w:sz w:val="18"/>
          <w:szCs w:val="18"/>
        </w:rPr>
        <w:t xml:space="preserve"> в случае трудоустройства)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индивидуального задания__________________________________________________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695" w:rsidRPr="00E85507" w:rsidRDefault="00393695" w:rsidP="004712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2DDB" w:rsidRPr="0071162C" w:rsidRDefault="008B2DDB" w:rsidP="008B2DD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проходил(а)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практику с «</w:t>
      </w:r>
      <w:r w:rsidR="00D20C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372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20C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года по «</w:t>
      </w:r>
      <w:r w:rsidR="007372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20C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372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20C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8B2DDB" w:rsidRPr="00E85507" w:rsidRDefault="008B2DDB" w:rsidP="008B2D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332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61C4E" w:rsidRDefault="00C61C4E" w:rsidP="00735F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ОЦЕНКА ДОСТИГНУТЫХ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567"/>
        <w:gridCol w:w="567"/>
        <w:gridCol w:w="567"/>
        <w:gridCol w:w="532"/>
      </w:tblGrid>
      <w:tr w:rsidR="00F7013E" w:rsidRPr="00F7013E" w:rsidTr="00F7013E">
        <w:trPr>
          <w:trHeight w:val="255"/>
        </w:trPr>
        <w:tc>
          <w:tcPr>
            <w:tcW w:w="675" w:type="dxa"/>
            <w:vMerge w:val="restart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Показатели*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(планируемые результаты обучения)</w:t>
            </w:r>
          </w:p>
        </w:tc>
        <w:tc>
          <w:tcPr>
            <w:tcW w:w="2233" w:type="dxa"/>
            <w:gridSpan w:val="4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F7013E" w:rsidRPr="00F7013E" w:rsidTr="00F7013E">
        <w:trPr>
          <w:trHeight w:val="255"/>
        </w:trPr>
        <w:tc>
          <w:tcPr>
            <w:tcW w:w="675" w:type="dxa"/>
            <w:vMerge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vMerge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F7013E" w:rsidRPr="00F7013E" w:rsidTr="00F7013E">
        <w:trPr>
          <w:trHeight w:val="58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УК-1. </w:t>
            </w:r>
            <w:r w:rsidRPr="00F7013E">
              <w:rPr>
                <w:rFonts w:ascii="Times New Roman" w:hAnsi="Times New Roman" w:cs="Times New Roman"/>
                <w:color w:val="000000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УК-1.1.  Выявляет проблемную ситуацию, определяет этапы ее разрешения </w:t>
            </w:r>
          </w:p>
          <w:p w:rsidR="00F7013E" w:rsidRPr="00F7013E" w:rsidRDefault="00F7013E" w:rsidP="00F701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Pr="00F7013E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знать основы декомпозиции структуры работ, основные этапы реализации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  <w:p w:rsidR="00F7013E" w:rsidRPr="00F7013E" w:rsidRDefault="00F7013E" w:rsidP="001D21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="001D215D"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</w:t>
            </w:r>
            <w:r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меть сформировать иерархическую структуру работ и стратегический план деятельности по достижению результата</w:t>
            </w:r>
            <w:r w:rsidR="001D215D" w:rsidRPr="001D215D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 xml:space="preserve"> УК-1.3.  Рассматривает варианты решения проблемной ситуации на основе системного подхода и разрабатывает стратегию действий</w:t>
            </w:r>
          </w:p>
          <w:p w:rsidR="001D215D" w:rsidRDefault="001D215D" w:rsidP="00A911A6">
            <w:pPr>
              <w:rPr>
                <w:rFonts w:eastAsia="Times New Roman"/>
                <w:i/>
                <w:szCs w:val="24"/>
                <w:lang w:eastAsia="zh-CN"/>
              </w:rPr>
            </w:pPr>
            <w:r w:rsidRPr="001D215D">
              <w:rPr>
                <w:rFonts w:ascii="Times New Roman" w:hAnsi="Times New Roman" w:cs="Times New Roman"/>
                <w:i/>
              </w:rPr>
              <w:t>-</w:t>
            </w:r>
            <w:r w:rsidRPr="001D215D">
              <w:rPr>
                <w:rFonts w:eastAsia="Times New Roman"/>
                <w:i/>
                <w:szCs w:val="24"/>
                <w:lang w:eastAsia="zh-CN"/>
              </w:rPr>
              <w:t xml:space="preserve"> уметь формулировать результат работы в виде комплекса промежуточных результатов реализации плана работ в соответствии с заданием на практику.</w:t>
            </w:r>
          </w:p>
          <w:p w:rsidR="00E03CB5" w:rsidRPr="001D215D" w:rsidRDefault="00E03CB5" w:rsidP="00A911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58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color w:val="000000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4.</w:t>
            </w:r>
          </w:p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>УК-6.1. Формулирует цели собственной деятельности, определяет пути их достижения</w:t>
            </w:r>
          </w:p>
          <w:p w:rsidR="00E03CB5" w:rsidRPr="00F7013E" w:rsidRDefault="00E03CB5" w:rsidP="00E03C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</w:rPr>
              <w:t>- знать способы оценки уровня своих профессиональных способностей, применительно к формируемым компетенциям в рамках практики;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 xml:space="preserve">УК-6.2. Определяет приоритеты собственной деятельности, выстраивает планы их достижения </w:t>
            </w:r>
          </w:p>
          <w:p w:rsidR="00E03CB5" w:rsidRPr="00E03CB5" w:rsidRDefault="00E03CB5" w:rsidP="00A911A6">
            <w:pPr>
              <w:rPr>
                <w:i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lastRenderedPageBreak/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сформировать индивидуальный план достижения результатов, указанных в индивидуальном задании на практику;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013E">
              <w:rPr>
                <w:rFonts w:ascii="Times New Roman" w:eastAsia="Times New Roman" w:hAnsi="Times New Roman" w:cs="Times New Roman"/>
                <w:szCs w:val="24"/>
              </w:rPr>
              <w:t>УК-6.3. Оценивает имеющиеся ресурсы и использует их для решения задач самоорганизации и саморазвития</w:t>
            </w:r>
          </w:p>
          <w:p w:rsidR="00E03CB5" w:rsidRDefault="00E03CB5" w:rsidP="00A911A6">
            <w:pPr>
              <w:rPr>
                <w:rFonts w:eastAsia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оценить необходимость развития различных аспектов индивидуальных профессиональных знаний, умений, навыков и организовывать собственную деятельность по достижению 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требуемого уровня развития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.</w:t>
            </w:r>
          </w:p>
          <w:p w:rsidR="00E03CB5" w:rsidRPr="00E03CB5" w:rsidRDefault="00E03CB5" w:rsidP="00A911A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ОПК-3.1. Знать: принципы, методы и средства анализа и структурирования профессиональной информации</w:t>
            </w:r>
          </w:p>
          <w:p w:rsidR="00E03CB5" w:rsidRPr="00F7013E" w:rsidRDefault="00E03CB5" w:rsidP="00E03CB5">
            <w:pPr>
              <w:rPr>
                <w:rFonts w:ascii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з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нать основы критического анализа и обработки профессиональной информации в контексте решаемой задачи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ОПК-3.2. Уметь: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  <w:p w:rsidR="00E03CB5" w:rsidRPr="00F7013E" w:rsidRDefault="00E03CB5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469A7">
              <w:rPr>
                <w:rFonts w:eastAsia="Times New Roman"/>
                <w:szCs w:val="24"/>
                <w:lang w:eastAsia="zh-CN"/>
              </w:rPr>
              <w:t xml:space="preserve"> 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критически подойди к профессиональной информацию в контексте конкретной задачи профессиональной области</w:t>
            </w:r>
            <w:r w:rsidR="007B1C2A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 xml:space="preserve"> в рамках практики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ОПК-3.3. Владеть: навыками подготовки научных докладов, публикаций и аналитических обзоров с обоснованными выводами и рекомендациями</w:t>
            </w:r>
          </w:p>
          <w:p w:rsidR="00E03CB5" w:rsidRDefault="00E03CB5" w:rsidP="00A911A6">
            <w:pP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обосновать полученные результаты, представить их в форме научных и технических документов в рамках практики</w:t>
            </w:r>
            <w:bookmarkStart w:id="0" w:name="_GoBack"/>
            <w:bookmarkEnd w:id="0"/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.</w:t>
            </w:r>
          </w:p>
          <w:p w:rsidR="00E03CB5" w:rsidRPr="00E03CB5" w:rsidRDefault="00E03CB5" w:rsidP="00A911A6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 Способен применять на практике новые научные принципы и методы исследований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6663" w:type="dxa"/>
          </w:tcPr>
          <w:p w:rsidR="00F7013E" w:rsidRDefault="00F7013E" w:rsidP="00A911A6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ОПК-4.1. Знать: новые научные принципы и методы исследований</w:t>
            </w:r>
          </w:p>
          <w:p w:rsidR="00E03CB5" w:rsidRPr="00E03CB5" w:rsidRDefault="00E03CB5" w:rsidP="00E03CB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знать актуальное состояние и проблематику профессиональной сферы;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ОПК-4.2. Умеет: применять на практике новые научные принципы и методы исследований</w:t>
            </w:r>
          </w:p>
          <w:p w:rsidR="00E03CB5" w:rsidRPr="00F7013E" w:rsidRDefault="00E03CB5" w:rsidP="00E03C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</w:t>
            </w:r>
            <w:r w:rsidRPr="00E03CB5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меть обосновать применение научных подходов к решению конкретной профессиональной задачи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ОПК-4.3. Владеть: навыками применения новых научных принципов и методов исследования для решения профессиональных задач</w:t>
            </w:r>
          </w:p>
          <w:p w:rsidR="00E03CB5" w:rsidRPr="00E03CB5" w:rsidRDefault="00E03CB5" w:rsidP="00A911A6">
            <w:pPr>
              <w:rPr>
                <w:rFonts w:eastAsia="Times New Roman"/>
                <w:i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применять актуальные подходы к решению конкретной профессиональной задачи в рамках практики.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9571" w:type="dxa"/>
            <w:gridSpan w:val="6"/>
          </w:tcPr>
          <w:p w:rsidR="00F7013E" w:rsidRP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 Способен разрабатывать компоненты программно-аппаратных комплексов обработки информации и автоматизированного проектирования</w:t>
            </w: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ОПК-6.1.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программно-аппаратных комплексов объекта профессиональной деятельности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знать основные ИКТ технологии для решения задачи в профессиональной области</w:t>
            </w:r>
            <w:r>
              <w:rPr>
                <w:rFonts w:eastAsia="Times New Roman"/>
                <w:szCs w:val="24"/>
                <w:lang w:eastAsia="zh-CN"/>
              </w:rPr>
              <w:t>;</w:t>
            </w: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6663" w:type="dxa"/>
          </w:tcPr>
          <w:p w:rsidR="00F7013E" w:rsidRDefault="00F7013E" w:rsidP="00A911A6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ОПК-6.2.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</w:t>
            </w:r>
          </w:p>
          <w:p w:rsidR="00E03CB5" w:rsidRPr="00E03CB5" w:rsidRDefault="00E03CB5" w:rsidP="00E03CB5">
            <w:pPr>
              <w:rPr>
                <w:rFonts w:eastAsia="Times New Roman"/>
                <w:i/>
                <w:color w:val="FF0000"/>
                <w:szCs w:val="24"/>
                <w:lang w:eastAsia="zh-CN"/>
              </w:rPr>
            </w:pPr>
            <w:r w:rsidRPr="00E03CB5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Pr="00E03CB5">
              <w:rPr>
                <w:rFonts w:eastAsia="Times New Roman"/>
                <w:i/>
                <w:szCs w:val="24"/>
                <w:lang w:eastAsia="zh-CN"/>
              </w:rPr>
              <w:t xml:space="preserve"> уметь </w:t>
            </w:r>
            <w:r w:rsidRPr="00E03CB5">
              <w:rPr>
                <w:rFonts w:eastAsia="Times New Roman"/>
                <w:i/>
                <w:lang w:eastAsia="zh-CN"/>
              </w:rPr>
              <w:t>реализовать программный код для решения задач обработки информации и автоматизированного проектирования в соответствии с техническим заданием</w:t>
            </w:r>
            <w:r>
              <w:rPr>
                <w:rFonts w:eastAsia="Times New Roman"/>
                <w:i/>
                <w:lang w:eastAsia="zh-CN"/>
              </w:rPr>
              <w:t>;</w:t>
            </w:r>
          </w:p>
          <w:p w:rsidR="00E03CB5" w:rsidRPr="00F7013E" w:rsidRDefault="00E03CB5" w:rsidP="00A911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rPr>
          <w:trHeight w:val="313"/>
        </w:trPr>
        <w:tc>
          <w:tcPr>
            <w:tcW w:w="675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6663" w:type="dxa"/>
          </w:tcPr>
          <w:p w:rsidR="00F7013E" w:rsidRDefault="00F7013E" w:rsidP="00F7013E">
            <w:pPr>
              <w:rPr>
                <w:rFonts w:ascii="Times New Roman" w:hAnsi="Times New Roman" w:cs="Times New Roman"/>
                <w:szCs w:val="24"/>
              </w:rPr>
            </w:pPr>
            <w:r w:rsidRPr="00F7013E">
              <w:rPr>
                <w:rFonts w:ascii="Times New Roman" w:hAnsi="Times New Roman" w:cs="Times New Roman"/>
                <w:szCs w:val="24"/>
              </w:rPr>
              <w:t>ОПК-6.3. Владеть: навыками составления технической документации по использованию и настройке компонентов программно-аппаратного комплекса</w:t>
            </w:r>
          </w:p>
          <w:p w:rsidR="00E03CB5" w:rsidRDefault="00E03CB5" w:rsidP="00F7013E">
            <w:pPr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</w:pPr>
            <w:r w:rsidRPr="008E7729">
              <w:rPr>
                <w:rFonts w:ascii="Times New Roman" w:hAnsi="Times New Roman" w:cs="Times New Roman"/>
                <w:i/>
                <w:szCs w:val="24"/>
              </w:rPr>
              <w:t xml:space="preserve">- </w:t>
            </w:r>
            <w:r w:rsidR="008E7729" w:rsidRPr="008E7729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уметь разрабатывать необходимую техническую документацию в соответствии с заданием на практику</w:t>
            </w:r>
            <w:r w:rsidR="008E7729">
              <w:rPr>
                <w:rFonts w:ascii="Times New Roman" w:eastAsia="Times New Roman" w:hAnsi="Times New Roman" w:cs="Times New Roman"/>
                <w:i/>
                <w:szCs w:val="24"/>
                <w:lang w:eastAsia="zh-CN"/>
              </w:rPr>
              <w:t>.</w:t>
            </w:r>
          </w:p>
          <w:p w:rsidR="00C06769" w:rsidRPr="008E7729" w:rsidRDefault="00C06769" w:rsidP="00F7013E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13E" w:rsidRPr="00F7013E" w:rsidTr="00F7013E">
        <w:tc>
          <w:tcPr>
            <w:tcW w:w="7338" w:type="dxa"/>
            <w:gridSpan w:val="2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013E">
              <w:rPr>
                <w:rFonts w:ascii="Times New Roman" w:hAnsi="Times New Roman" w:cs="Times New Roman"/>
                <w:b/>
                <w:szCs w:val="24"/>
              </w:rPr>
              <w:t>ИТОГОВАЯ ОЦЕНКА</w:t>
            </w:r>
          </w:p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013E">
              <w:rPr>
                <w:rFonts w:ascii="Times New Roman" w:hAnsi="Times New Roman" w:cs="Times New Roman"/>
                <w:i/>
                <w:szCs w:val="24"/>
              </w:rPr>
              <w:t>(отлично, хорошо, удовлетворительно, неудовлетворительно)</w:t>
            </w:r>
          </w:p>
        </w:tc>
        <w:tc>
          <w:tcPr>
            <w:tcW w:w="2233" w:type="dxa"/>
            <w:gridSpan w:val="4"/>
          </w:tcPr>
          <w:p w:rsidR="00F7013E" w:rsidRPr="00F7013E" w:rsidRDefault="00F7013E" w:rsidP="00A911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2DDB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B2DDB" w:rsidRPr="00F60641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*</w:t>
      </w:r>
      <w:r w:rsidRPr="00F041AC">
        <w:rPr>
          <w:rFonts w:ascii="Times New Roman" w:hAnsi="Times New Roman" w:cs="Times New Roman"/>
          <w:sz w:val="18"/>
          <w:szCs w:val="18"/>
        </w:rPr>
        <w:t>перечислить резул</w:t>
      </w:r>
      <w:r w:rsidR="00F60641">
        <w:rPr>
          <w:rFonts w:ascii="Times New Roman" w:hAnsi="Times New Roman" w:cs="Times New Roman"/>
          <w:sz w:val="18"/>
          <w:szCs w:val="18"/>
        </w:rPr>
        <w:t xml:space="preserve">ьтаты, запланированные в </w:t>
      </w:r>
      <w:r w:rsidRPr="00F041AC">
        <w:rPr>
          <w:rFonts w:ascii="Times New Roman" w:hAnsi="Times New Roman" w:cs="Times New Roman"/>
          <w:sz w:val="18"/>
          <w:szCs w:val="18"/>
        </w:rPr>
        <w:t xml:space="preserve"> программе практики</w:t>
      </w:r>
      <w:r w:rsidR="00F60641" w:rsidRPr="00F60641">
        <w:rPr>
          <w:rFonts w:ascii="Times New Roman" w:hAnsi="Times New Roman" w:cs="Times New Roman"/>
          <w:sz w:val="18"/>
          <w:szCs w:val="18"/>
        </w:rPr>
        <w:t xml:space="preserve"> </w:t>
      </w:r>
      <w:r w:rsidR="00F60641">
        <w:rPr>
          <w:rFonts w:ascii="Times New Roman" w:hAnsi="Times New Roman" w:cs="Times New Roman"/>
          <w:sz w:val="18"/>
          <w:szCs w:val="18"/>
        </w:rPr>
        <w:t>и в индивидуальном задании</w:t>
      </w:r>
    </w:p>
    <w:p w:rsidR="006B6010" w:rsidRDefault="006B6010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4E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42C37" w:rsidRDefault="00D42C37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71162C">
        <w:rPr>
          <w:rFonts w:ascii="Times New Roman" w:eastAsia="Calibri" w:hAnsi="Times New Roman" w:cs="Times New Roman"/>
          <w:b/>
          <w:lang w:eastAsia="ru-RU"/>
        </w:rPr>
        <w:t xml:space="preserve"> от профильной </w:t>
      </w:r>
      <w:r w:rsidR="008E7729">
        <w:rPr>
          <w:rFonts w:ascii="Times New Roman" w:eastAsia="Calibri" w:hAnsi="Times New Roman" w:cs="Times New Roman"/>
          <w:b/>
          <w:lang w:eastAsia="ru-RU"/>
        </w:rPr>
        <w:t>организации: _</w:t>
      </w:r>
      <w:r w:rsidR="008B2DDB">
        <w:rPr>
          <w:rFonts w:ascii="Times New Roman" w:eastAsia="Calibri" w:hAnsi="Times New Roman" w:cs="Times New Roman"/>
          <w:b/>
          <w:lang w:eastAsia="ru-RU"/>
        </w:rPr>
        <w:t>__________________________________</w:t>
      </w:r>
    </w:p>
    <w:p w:rsidR="008B2DDB" w:rsidRP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(наименование организации)</w:t>
      </w:r>
    </w:p>
    <w:p w:rsidR="00F041AC" w:rsidRPr="00BB03A9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(п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одпись</w:t>
      </w:r>
      <w:r w:rsidR="00C2437E"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, расшифровка Ф.И.О.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«_______» __________________20____г.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Pr="00786E2E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="008C43EF"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 в профильной организации.</w:t>
      </w:r>
    </w:p>
    <w:p w:rsidR="006B6010" w:rsidRDefault="006B6010" w:rsidP="004C36F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B6010" w:rsidRDefault="006B6010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F041AC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ОТЗЫВА</w:t>
      </w:r>
    </w:p>
    <w:p w:rsidR="00C61C4E" w:rsidRPr="00C61C4E" w:rsidRDefault="00C61C4E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5A284F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заполняется на компьютере. 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отзыве должны быть отражены: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студентом профессиональные задачи;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выполнения программы практики</w:t>
      </w:r>
      <w:r w:rsidR="00FC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качество подготовки тезисов научных докладов и публикаций</w:t>
      </w:r>
      <w:r w:rsidR="00AB0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студента к выполнению заданий, полученных в период практики</w:t>
      </w:r>
      <w:r w:rsidR="0049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посещаемости практики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сформированности планируемых </w:t>
      </w:r>
      <w:r w:rsidR="00F75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профес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пригодности студента, 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о проявленных им личных и профессиональных качествах</w:t>
      </w:r>
      <w:r w:rsidR="00BC61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теоретические знания, практические навыки и умения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8" w:rsidRDefault="00C230A8" w:rsidP="00C61C4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30A8" w:rsidSect="003936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025"/>
    <w:multiLevelType w:val="hybridMultilevel"/>
    <w:tmpl w:val="716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6D60"/>
    <w:multiLevelType w:val="hybridMultilevel"/>
    <w:tmpl w:val="17021DCE"/>
    <w:lvl w:ilvl="0" w:tplc="0D7469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A0"/>
    <w:rsid w:val="001B689E"/>
    <w:rsid w:val="001D215D"/>
    <w:rsid w:val="00237208"/>
    <w:rsid w:val="002E1628"/>
    <w:rsid w:val="00393695"/>
    <w:rsid w:val="003D5098"/>
    <w:rsid w:val="004712A0"/>
    <w:rsid w:val="0049709F"/>
    <w:rsid w:val="004B7576"/>
    <w:rsid w:val="004C36FE"/>
    <w:rsid w:val="004E5A89"/>
    <w:rsid w:val="0054706E"/>
    <w:rsid w:val="005802CE"/>
    <w:rsid w:val="005A284F"/>
    <w:rsid w:val="005A6AE8"/>
    <w:rsid w:val="005C0830"/>
    <w:rsid w:val="00635AF6"/>
    <w:rsid w:val="006B6010"/>
    <w:rsid w:val="0071162C"/>
    <w:rsid w:val="00735FF7"/>
    <w:rsid w:val="0073728B"/>
    <w:rsid w:val="00740E0A"/>
    <w:rsid w:val="00786E2E"/>
    <w:rsid w:val="007B1C2A"/>
    <w:rsid w:val="007C42CC"/>
    <w:rsid w:val="007E22BE"/>
    <w:rsid w:val="008B2DDB"/>
    <w:rsid w:val="008C43EF"/>
    <w:rsid w:val="008E7729"/>
    <w:rsid w:val="009847E7"/>
    <w:rsid w:val="00A907BB"/>
    <w:rsid w:val="00A923BE"/>
    <w:rsid w:val="00AB0AD2"/>
    <w:rsid w:val="00AB4AD6"/>
    <w:rsid w:val="00B06AE5"/>
    <w:rsid w:val="00BC612F"/>
    <w:rsid w:val="00BE65CB"/>
    <w:rsid w:val="00BF0D8C"/>
    <w:rsid w:val="00C0444A"/>
    <w:rsid w:val="00C06769"/>
    <w:rsid w:val="00C230A8"/>
    <w:rsid w:val="00C2437E"/>
    <w:rsid w:val="00C56E25"/>
    <w:rsid w:val="00C61C4E"/>
    <w:rsid w:val="00C961DF"/>
    <w:rsid w:val="00D20C38"/>
    <w:rsid w:val="00D42C37"/>
    <w:rsid w:val="00E03CB5"/>
    <w:rsid w:val="00E33F55"/>
    <w:rsid w:val="00E85507"/>
    <w:rsid w:val="00EE19A3"/>
    <w:rsid w:val="00F041AC"/>
    <w:rsid w:val="00F21BD1"/>
    <w:rsid w:val="00F25DB2"/>
    <w:rsid w:val="00F60641"/>
    <w:rsid w:val="00F7013E"/>
    <w:rsid w:val="00F756E8"/>
    <w:rsid w:val="00FC0A3C"/>
    <w:rsid w:val="00FC13C1"/>
    <w:rsid w:val="00FE0DFB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BCEC"/>
  <w15:docId w15:val="{DA29E013-4217-43DD-84D7-BD4982D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C61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5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90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F422-3619-437A-BED2-60E9EEA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21</cp:revision>
  <dcterms:created xsi:type="dcterms:W3CDTF">2020-02-04T13:33:00Z</dcterms:created>
  <dcterms:modified xsi:type="dcterms:W3CDTF">2024-07-25T02:54:00Z</dcterms:modified>
</cp:coreProperties>
</file>